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F1C6A" w14:textId="268EE79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5BC1DE2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7748198" w14:textId="78C3575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023A2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0B9C6EA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B4CB1C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84C642D" w14:textId="744F5599" w:rsidR="007F4679" w:rsidRPr="00E05A5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05A55">
        <w:rPr>
          <w:rFonts w:asciiTheme="minorHAnsi" w:hAnsiTheme="minorHAnsi" w:cs="Arial"/>
          <w:b/>
          <w:iCs/>
          <w:lang w:val="en-ZA"/>
        </w:rPr>
        <w:t>(BAYPORT SECURITISATION (RF) LIMITED –</w:t>
      </w:r>
      <w:r w:rsidR="00E05A55">
        <w:rPr>
          <w:rFonts w:asciiTheme="minorHAnsi" w:hAnsiTheme="minorHAnsi" w:cs="Arial"/>
          <w:b/>
          <w:iCs/>
          <w:lang w:val="en-ZA"/>
        </w:rPr>
        <w:t xml:space="preserve"> </w:t>
      </w:r>
      <w:r w:rsidRPr="00E05A55">
        <w:rPr>
          <w:rFonts w:asciiTheme="minorHAnsi" w:hAnsiTheme="minorHAnsi" w:cs="Arial"/>
          <w:b/>
          <w:iCs/>
          <w:lang w:val="en-ZA"/>
        </w:rPr>
        <w:t>“BAYA95”)</w:t>
      </w:r>
    </w:p>
    <w:p w14:paraId="45ABE020" w14:textId="77777777" w:rsidR="007F4679" w:rsidRPr="00E05A5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DC1F3E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4B7D62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B9FE7E4" w14:textId="55F798F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08FFF7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F48C98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667401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2119CB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8B649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BAYA95</w:t>
      </w:r>
    </w:p>
    <w:p w14:paraId="34218F9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068DC08A" w14:textId="5373596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7202236" w14:textId="4120A9CA" w:rsidR="007F4679" w:rsidRPr="009D61EA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D61EA">
        <w:rPr>
          <w:rFonts w:asciiTheme="minorHAnsi" w:hAnsiTheme="minorHAnsi" w:cs="Arial"/>
          <w:b/>
          <w:lang w:val="en-ZA"/>
        </w:rPr>
        <w:t>Coupon</w:t>
      </w:r>
      <w:r w:rsidR="007F4679" w:rsidRPr="009D61EA">
        <w:rPr>
          <w:rFonts w:asciiTheme="minorHAnsi" w:hAnsiTheme="minorHAnsi" w:cs="Arial"/>
          <w:b/>
          <w:lang w:val="en-ZA"/>
        </w:rPr>
        <w:tab/>
      </w:r>
      <w:r w:rsidR="00E05A55" w:rsidRPr="009D61EA">
        <w:rPr>
          <w:rFonts w:asciiTheme="minorHAnsi" w:hAnsiTheme="minorHAnsi" w:cs="Arial"/>
          <w:b/>
          <w:lang w:val="en-ZA"/>
        </w:rPr>
        <w:t>...</w:t>
      </w:r>
      <w:r w:rsidRPr="009D61EA">
        <w:rPr>
          <w:rFonts w:asciiTheme="minorHAnsi" w:hAnsiTheme="minorHAnsi" w:cs="Arial"/>
          <w:lang w:val="en-ZA"/>
        </w:rPr>
        <w:t xml:space="preserve">% (3 Month JIBAR as </w:t>
      </w:r>
      <w:proofErr w:type="gramStart"/>
      <w:r w:rsidRPr="009D61EA">
        <w:rPr>
          <w:rFonts w:asciiTheme="minorHAnsi" w:hAnsiTheme="minorHAnsi" w:cs="Arial"/>
          <w:lang w:val="en-ZA"/>
        </w:rPr>
        <w:t>at</w:t>
      </w:r>
      <w:proofErr w:type="gramEnd"/>
      <w:r w:rsidRPr="009D61EA">
        <w:rPr>
          <w:rFonts w:asciiTheme="minorHAnsi" w:hAnsiTheme="minorHAnsi" w:cs="Arial"/>
          <w:lang w:val="en-ZA"/>
        </w:rPr>
        <w:t xml:space="preserve"> </w:t>
      </w:r>
      <w:r w:rsidR="00E05A55" w:rsidRPr="009D61EA">
        <w:rPr>
          <w:rFonts w:asciiTheme="minorHAnsi" w:hAnsiTheme="minorHAnsi" w:cs="Arial"/>
          <w:lang w:val="en-ZA"/>
        </w:rPr>
        <w:t>30 June 2022</w:t>
      </w:r>
      <w:r w:rsidRPr="009D61EA">
        <w:rPr>
          <w:rFonts w:asciiTheme="minorHAnsi" w:hAnsiTheme="minorHAnsi" w:cs="Arial"/>
          <w:lang w:val="en-ZA"/>
        </w:rPr>
        <w:t xml:space="preserve"> of </w:t>
      </w:r>
      <w:r w:rsidR="00E05A55" w:rsidRPr="009D61EA">
        <w:rPr>
          <w:rFonts w:asciiTheme="minorHAnsi" w:hAnsiTheme="minorHAnsi" w:cs="Arial"/>
          <w:lang w:val="en-ZA"/>
        </w:rPr>
        <w:t>...</w:t>
      </w:r>
      <w:r w:rsidRPr="009D61EA">
        <w:rPr>
          <w:rFonts w:asciiTheme="minorHAnsi" w:hAnsiTheme="minorHAnsi" w:cs="Arial"/>
          <w:lang w:val="en-ZA"/>
        </w:rPr>
        <w:t xml:space="preserve">% plus </w:t>
      </w:r>
      <w:r w:rsidR="00E05A55" w:rsidRPr="009D61EA">
        <w:rPr>
          <w:rFonts w:asciiTheme="minorHAnsi" w:hAnsiTheme="minorHAnsi" w:cs="Arial"/>
          <w:lang w:val="en-ZA"/>
        </w:rPr>
        <w:t>415</w:t>
      </w:r>
      <w:r w:rsidRPr="009D61EA">
        <w:rPr>
          <w:rFonts w:asciiTheme="minorHAnsi" w:hAnsiTheme="minorHAnsi" w:cs="Arial"/>
          <w:lang w:val="en-ZA"/>
        </w:rPr>
        <w:t>bps)</w:t>
      </w:r>
    </w:p>
    <w:p w14:paraId="76CD2E4E" w14:textId="0B3A4EA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D61EA">
        <w:rPr>
          <w:rFonts w:asciiTheme="minorHAnsi" w:hAnsiTheme="minorHAnsi" w:cs="Arial"/>
          <w:b/>
          <w:lang w:val="en-ZA"/>
        </w:rPr>
        <w:t>Coupon Rate Indicator</w:t>
      </w:r>
      <w:r w:rsidR="007F4679" w:rsidRPr="009D61EA">
        <w:rPr>
          <w:rFonts w:asciiTheme="minorHAnsi" w:hAnsiTheme="minorHAnsi" w:cs="Arial"/>
          <w:lang w:val="en-ZA"/>
        </w:rPr>
        <w:tab/>
      </w:r>
      <w:r w:rsidR="00E05A55" w:rsidRPr="009D61EA">
        <w:rPr>
          <w:rFonts w:asciiTheme="minorHAnsi" w:hAnsiTheme="minorHAnsi" w:cs="Arial"/>
          <w:lang w:val="en-ZA"/>
        </w:rPr>
        <w:t>Floating</w:t>
      </w:r>
    </w:p>
    <w:p w14:paraId="38766B7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20645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2025</w:t>
      </w:r>
    </w:p>
    <w:p w14:paraId="359F1DE1" w14:textId="59D5C55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05A5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14:paraId="344A239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1B4361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14:paraId="031051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2424F8D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96A81C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4602B3C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6096419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ZAG000187618</w:t>
      </w:r>
    </w:p>
    <w:p w14:paraId="7F5E2E3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0D8EA72A" w14:textId="2CFCA383" w:rsidR="007F4679" w:rsidRDefault="00386EFA" w:rsidP="00A023A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319A47D" w14:textId="1198A322" w:rsidR="00A023A2" w:rsidRDefault="009D61EA" w:rsidP="00A023A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A023A2" w:rsidRPr="00A66C2B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https://clientportal.jse.co.za/Content/JSEPricingSupplementsItems/BAYA95%20PricingSupplement3006.pdf</w:t>
        </w:r>
      </w:hyperlink>
    </w:p>
    <w:p w14:paraId="61511533" w14:textId="77777777" w:rsidR="00A023A2" w:rsidRPr="00F64748" w:rsidRDefault="00A023A2" w:rsidP="00A023A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4AF9C7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C8C519F" w14:textId="77777777" w:rsidR="00C44BE7" w:rsidRDefault="00C44BE7" w:rsidP="00C44BE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Moloi                                                  The Standard Bank of SA Bank Ltd                                </w:t>
      </w:r>
    </w:p>
    <w:p w14:paraId="6E242430" w14:textId="77777777" w:rsidR="00C44BE7" w:rsidRDefault="00C44BE7" w:rsidP="00C44BE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7B8D470F" w14:textId="77777777" w:rsidR="00C44BE7" w:rsidRDefault="00C44BE7" w:rsidP="00C44BE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71539CF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658B7" w14:textId="77777777" w:rsidR="00465BD2" w:rsidRDefault="00465BD2">
      <w:r>
        <w:separator/>
      </w:r>
    </w:p>
  </w:endnote>
  <w:endnote w:type="continuationSeparator" w:id="0">
    <w:p w14:paraId="2D84B2F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FCD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C2985D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000AE7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322D3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8B0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113DDD4" w14:textId="77777777">
      <w:tc>
        <w:tcPr>
          <w:tcW w:w="1335" w:type="dxa"/>
        </w:tcPr>
        <w:p w14:paraId="084747F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1A0AB4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BD7360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A41959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231D50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C57C" w14:textId="77777777" w:rsidR="00465BD2" w:rsidRDefault="00465BD2">
      <w:r>
        <w:separator/>
      </w:r>
    </w:p>
  </w:footnote>
  <w:footnote w:type="continuationSeparator" w:id="0">
    <w:p w14:paraId="79359E6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858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55DF75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4319" w14:textId="77777777" w:rsidR="001D1A44" w:rsidRDefault="009D61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FF837F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6B63BAD" w14:textId="77777777" w:rsidR="001D1A44" w:rsidRDefault="001D1A44" w:rsidP="00EF6146">
                <w:pPr>
                  <w:jc w:val="right"/>
                </w:pPr>
              </w:p>
              <w:p w14:paraId="681C1983" w14:textId="77777777" w:rsidR="001D1A44" w:rsidRDefault="001D1A44" w:rsidP="00EF6146">
                <w:pPr>
                  <w:jc w:val="right"/>
                </w:pPr>
              </w:p>
              <w:p w14:paraId="190BA33D" w14:textId="77777777" w:rsidR="001D1A44" w:rsidRDefault="001D1A44" w:rsidP="00EF6146">
                <w:pPr>
                  <w:jc w:val="right"/>
                </w:pPr>
              </w:p>
              <w:p w14:paraId="6E821D2B" w14:textId="77777777" w:rsidR="001D1A44" w:rsidRDefault="001D1A44" w:rsidP="00EF6146">
                <w:pPr>
                  <w:jc w:val="right"/>
                </w:pPr>
              </w:p>
              <w:p w14:paraId="10A5FBCD" w14:textId="77777777" w:rsidR="001D1A44" w:rsidRDefault="001D1A44" w:rsidP="00EF6146">
                <w:pPr>
                  <w:jc w:val="right"/>
                </w:pPr>
              </w:p>
              <w:p w14:paraId="4AB9A0A5" w14:textId="77777777" w:rsidR="001D1A44" w:rsidRDefault="001D1A44" w:rsidP="00EF6146">
                <w:pPr>
                  <w:jc w:val="right"/>
                </w:pPr>
              </w:p>
              <w:p w14:paraId="4E54A41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1CBE9C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0290C5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3FDAC78" wp14:editId="05CE451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6D3842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B7AE2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5359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9A88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7887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E462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AADD3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A72BD38" w14:textId="77777777">
      <w:trPr>
        <w:trHeight w:hRule="exact" w:val="2342"/>
        <w:jc w:val="right"/>
      </w:trPr>
      <w:tc>
        <w:tcPr>
          <w:tcW w:w="9752" w:type="dxa"/>
        </w:tcPr>
        <w:p w14:paraId="5EF57AB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ED1B9E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D695D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06B8" w14:textId="77777777" w:rsidR="001D1A44" w:rsidRDefault="009D61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0888BE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440A5B6" w14:textId="77777777" w:rsidR="001D1A44" w:rsidRDefault="001D1A44" w:rsidP="00BD2E91">
                <w:pPr>
                  <w:jc w:val="right"/>
                </w:pPr>
              </w:p>
              <w:p w14:paraId="6F22367E" w14:textId="77777777" w:rsidR="001D1A44" w:rsidRDefault="001D1A44" w:rsidP="00BD2E91">
                <w:pPr>
                  <w:jc w:val="right"/>
                </w:pPr>
              </w:p>
              <w:p w14:paraId="0E9177E3" w14:textId="77777777" w:rsidR="001D1A44" w:rsidRDefault="001D1A44" w:rsidP="00BD2E91">
                <w:pPr>
                  <w:jc w:val="right"/>
                </w:pPr>
              </w:p>
              <w:p w14:paraId="7DB0F988" w14:textId="77777777" w:rsidR="001D1A44" w:rsidRDefault="001D1A44" w:rsidP="00BD2E91">
                <w:pPr>
                  <w:jc w:val="right"/>
                </w:pPr>
              </w:p>
              <w:p w14:paraId="0961CDD8" w14:textId="77777777" w:rsidR="001D1A44" w:rsidRDefault="001D1A44" w:rsidP="00BD2E91">
                <w:pPr>
                  <w:jc w:val="right"/>
                </w:pPr>
              </w:p>
              <w:p w14:paraId="08229FA1" w14:textId="77777777" w:rsidR="001D1A44" w:rsidRDefault="001D1A44" w:rsidP="00BD2E91">
                <w:pPr>
                  <w:jc w:val="right"/>
                </w:pPr>
              </w:p>
              <w:p w14:paraId="335293E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7237A4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20078B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3C9655" wp14:editId="1060301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7174E1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90478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84B8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AFED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39DB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B2E2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AFDDF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802FDA6" w14:textId="77777777">
      <w:trPr>
        <w:trHeight w:hRule="exact" w:val="2342"/>
        <w:jc w:val="right"/>
      </w:trPr>
      <w:tc>
        <w:tcPr>
          <w:tcW w:w="9752" w:type="dxa"/>
        </w:tcPr>
        <w:p w14:paraId="25E25C7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5C9CC2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A8ED8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16AD53D" wp14:editId="7A8335D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ACF7D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6AD86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9FB323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61EA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23A2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301A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45DCB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4BE7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5A55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83DA36F"/>
  <w15:docId w15:val="{5EEF6242-8924-4DBD-8358-48AF46EF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02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AYA95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B08156-0473-45AB-BA94-C1137DCBDF13}"/>
</file>

<file path=customXml/itemProps3.xml><?xml version="1.0" encoding="utf-8"?>
<ds:datastoreItem xmlns:ds="http://schemas.openxmlformats.org/officeDocument/2006/customXml" ds:itemID="{475B5631-6350-4D35-9A17-7C8469CD8229}"/>
</file>

<file path=customXml/itemProps4.xml><?xml version="1.0" encoding="utf-8"?>
<ds:datastoreItem xmlns:ds="http://schemas.openxmlformats.org/officeDocument/2006/customXml" ds:itemID="{3C5ABC23-B5D7-44F9-B520-D7A28A174A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2022-06-29T10:33:00Z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2022-06-23T13:41:24Z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3ec72a1a-ec7f-41fa-b3bb-2261af4905d4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